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101" w:rsidRPr="00846101" w:rsidRDefault="00846101" w:rsidP="0084610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6101">
        <w:rPr>
          <w:b/>
        </w:rPr>
        <w:t>Кабардино-Балкарская Республика</w:t>
      </w:r>
    </w:p>
    <w:p w:rsidR="00846101" w:rsidRPr="00846101" w:rsidRDefault="00846101" w:rsidP="0084610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6101">
        <w:rPr>
          <w:b/>
        </w:rPr>
        <w:t>Государственное бюджетное профессиональное образовательное учреждение</w:t>
      </w:r>
    </w:p>
    <w:p w:rsidR="00846101" w:rsidRPr="00846101" w:rsidRDefault="00846101" w:rsidP="0084610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6101">
        <w:rPr>
          <w:b/>
        </w:rPr>
        <w:t>«Кабардино-Балкарский автомобильно-дорожный колледж»</w:t>
      </w:r>
    </w:p>
    <w:p w:rsidR="00846101" w:rsidRPr="005A2BDA" w:rsidRDefault="00846101" w:rsidP="00846101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</w:p>
    <w:p w:rsidR="00846101" w:rsidRDefault="00846101" w:rsidP="00846101">
      <w:pPr>
        <w:jc w:val="center"/>
        <w:rPr>
          <w:bCs/>
        </w:rPr>
      </w:pPr>
    </w:p>
    <w:p w:rsidR="00846101" w:rsidRPr="00A10579" w:rsidRDefault="00846101" w:rsidP="00846101">
      <w:pPr>
        <w:jc w:val="center"/>
        <w:rPr>
          <w:bCs/>
        </w:rPr>
      </w:pPr>
    </w:p>
    <w:p w:rsidR="00846101" w:rsidRPr="00A10579" w:rsidRDefault="00846101" w:rsidP="00846101">
      <w:pPr>
        <w:jc w:val="center"/>
      </w:pPr>
    </w:p>
    <w:tbl>
      <w:tblPr>
        <w:tblW w:w="2500" w:type="pct"/>
        <w:tblLook w:val="01E0" w:firstRow="1" w:lastRow="1" w:firstColumn="1" w:lastColumn="1" w:noHBand="0" w:noVBand="0"/>
      </w:tblPr>
      <w:tblGrid>
        <w:gridCol w:w="4786"/>
      </w:tblGrid>
      <w:tr w:rsidR="00846101" w:rsidTr="00846101">
        <w:trPr>
          <w:trHeight w:val="1902"/>
        </w:trPr>
        <w:tc>
          <w:tcPr>
            <w:tcW w:w="5000" w:type="pct"/>
          </w:tcPr>
          <w:p w:rsidR="00846101" w:rsidRDefault="00846101" w:rsidP="00846101">
            <w:pPr>
              <w:tabs>
                <w:tab w:val="left" w:pos="0"/>
              </w:tabs>
              <w:ind w:firstLine="0"/>
            </w:pPr>
            <w:r>
              <w:t>Рассмотрено на заседании  ЦМК</w:t>
            </w:r>
          </w:p>
          <w:p w:rsidR="00846101" w:rsidRDefault="00846101" w:rsidP="00846101">
            <w:pPr>
              <w:tabs>
                <w:tab w:val="left" w:pos="0"/>
              </w:tabs>
              <w:ind w:firstLine="0"/>
            </w:pPr>
            <w:r>
              <w:t>математических и естественнонаучных дисциплин</w:t>
            </w:r>
          </w:p>
          <w:p w:rsidR="00846101" w:rsidRDefault="00846101" w:rsidP="00846101">
            <w:pPr>
              <w:tabs>
                <w:tab w:val="left" w:pos="0"/>
              </w:tabs>
              <w:ind w:firstLine="0"/>
            </w:pPr>
            <w:proofErr w:type="spellStart"/>
            <w:r>
              <w:t>Прот</w:t>
            </w:r>
            <w:proofErr w:type="spellEnd"/>
            <w:r>
              <w:t>. № «____» от _______________202__г.</w:t>
            </w:r>
          </w:p>
          <w:p w:rsidR="00846101" w:rsidRDefault="00846101" w:rsidP="00846101">
            <w:pPr>
              <w:tabs>
                <w:tab w:val="left" w:pos="0"/>
              </w:tabs>
              <w:ind w:firstLine="0"/>
            </w:pPr>
            <w:r>
              <w:t>Председатель _____________/</w:t>
            </w:r>
            <w:proofErr w:type="spellStart"/>
            <w:r>
              <w:t>З.Ш.Шогенова</w:t>
            </w:r>
            <w:proofErr w:type="spellEnd"/>
            <w:r>
              <w:t xml:space="preserve">/ </w:t>
            </w:r>
          </w:p>
        </w:tc>
      </w:tr>
    </w:tbl>
    <w:p w:rsidR="00846101" w:rsidRPr="00DE0925" w:rsidRDefault="00846101" w:rsidP="00846101">
      <w:pPr>
        <w:spacing w:line="360" w:lineRule="auto"/>
      </w:pPr>
    </w:p>
    <w:p w:rsidR="00846101" w:rsidRPr="00750316" w:rsidRDefault="00846101" w:rsidP="00846101">
      <w:pPr>
        <w:jc w:val="center"/>
      </w:pPr>
    </w:p>
    <w:p w:rsidR="00846101" w:rsidRDefault="00846101" w:rsidP="00846101">
      <w:pPr>
        <w:jc w:val="center"/>
      </w:pPr>
    </w:p>
    <w:p w:rsidR="00846101" w:rsidRPr="00750316" w:rsidRDefault="00846101" w:rsidP="00846101">
      <w:pPr>
        <w:jc w:val="center"/>
      </w:pPr>
    </w:p>
    <w:p w:rsidR="00846101" w:rsidRPr="00750316" w:rsidRDefault="00846101" w:rsidP="00846101">
      <w:pPr>
        <w:jc w:val="center"/>
      </w:pPr>
    </w:p>
    <w:p w:rsidR="00846101" w:rsidRPr="00750316" w:rsidRDefault="00846101" w:rsidP="00846101"/>
    <w:p w:rsidR="00EF0CB9" w:rsidRDefault="00846101" w:rsidP="00846101">
      <w:pPr>
        <w:jc w:val="center"/>
        <w:rPr>
          <w:b/>
          <w:sz w:val="32"/>
          <w:szCs w:val="32"/>
        </w:rPr>
      </w:pPr>
      <w:r w:rsidRPr="00EA63DF">
        <w:rPr>
          <w:b/>
          <w:sz w:val="32"/>
          <w:szCs w:val="32"/>
        </w:rPr>
        <w:t xml:space="preserve">Диагностическая работа по дисциплине </w:t>
      </w:r>
    </w:p>
    <w:p w:rsidR="00846101" w:rsidRDefault="00EF0CB9" w:rsidP="008461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ЕН 02</w:t>
      </w:r>
      <w:r w:rsidR="00846101" w:rsidRPr="00EA63DF">
        <w:rPr>
          <w:b/>
          <w:sz w:val="32"/>
          <w:szCs w:val="32"/>
        </w:rPr>
        <w:t xml:space="preserve"> «</w:t>
      </w:r>
      <w:r>
        <w:rPr>
          <w:b/>
          <w:sz w:val="32"/>
          <w:szCs w:val="32"/>
        </w:rPr>
        <w:t>Информатика</w:t>
      </w:r>
      <w:r w:rsidR="00846101" w:rsidRPr="00EA63DF">
        <w:rPr>
          <w:b/>
          <w:sz w:val="32"/>
          <w:szCs w:val="32"/>
        </w:rPr>
        <w:t xml:space="preserve">» </w:t>
      </w:r>
    </w:p>
    <w:p w:rsidR="00846101" w:rsidRPr="00EA63DF" w:rsidRDefault="00846101" w:rsidP="00846101">
      <w:pPr>
        <w:jc w:val="center"/>
        <w:rPr>
          <w:b/>
          <w:sz w:val="32"/>
          <w:szCs w:val="32"/>
        </w:rPr>
      </w:pPr>
    </w:p>
    <w:p w:rsidR="00846101" w:rsidRPr="00EA63DF" w:rsidRDefault="00EF0CB9" w:rsidP="00846101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для специальности</w:t>
      </w:r>
      <w:r w:rsidR="00846101" w:rsidRPr="00EA63DF">
        <w:rPr>
          <w:rFonts w:ascii="Times New Roman" w:hAnsi="Times New Roman" w:cs="Times New Roman"/>
          <w:i w:val="0"/>
          <w:sz w:val="24"/>
        </w:rPr>
        <w:t>:</w:t>
      </w:r>
    </w:p>
    <w:p w:rsidR="00846101" w:rsidRPr="00EA63DF" w:rsidRDefault="00846101" w:rsidP="00846101">
      <w:pPr>
        <w:jc w:val="center"/>
        <w:rPr>
          <w:szCs w:val="28"/>
        </w:rPr>
      </w:pPr>
      <w:r w:rsidRPr="00EA63DF">
        <w:rPr>
          <w:szCs w:val="28"/>
        </w:rPr>
        <w:t>08.02.05 «Строительство и эксплуатация автомобильных дорог и аэродромов».</w:t>
      </w:r>
    </w:p>
    <w:p w:rsidR="00846101" w:rsidRPr="00EA63DF" w:rsidRDefault="00846101" w:rsidP="00846101">
      <w:pPr>
        <w:jc w:val="center"/>
        <w:rPr>
          <w:szCs w:val="28"/>
        </w:rPr>
      </w:pPr>
    </w:p>
    <w:p w:rsidR="00846101" w:rsidRDefault="00846101" w:rsidP="00846101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EF0CB9" w:rsidRDefault="00EF0CB9" w:rsidP="00846101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EF0CB9" w:rsidRDefault="00EF0CB9" w:rsidP="00846101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EF0CB9" w:rsidRPr="00EA63DF" w:rsidRDefault="00EF0CB9" w:rsidP="00846101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846101" w:rsidRPr="00EA63DF" w:rsidRDefault="00846101" w:rsidP="00846101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  <w:sz w:val="22"/>
        </w:rPr>
      </w:pPr>
    </w:p>
    <w:p w:rsidR="00846101" w:rsidRDefault="00846101" w:rsidP="00846101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846101" w:rsidRPr="00B84CE7" w:rsidRDefault="00846101" w:rsidP="00846101">
      <w:pPr>
        <w:ind w:left="540"/>
        <w:jc w:val="right"/>
        <w:rPr>
          <w:szCs w:val="28"/>
        </w:rPr>
      </w:pPr>
      <w:r w:rsidRPr="00B84CE7">
        <w:rPr>
          <w:szCs w:val="28"/>
        </w:rPr>
        <w:t xml:space="preserve">Автор: </w:t>
      </w:r>
      <w:r w:rsidR="00EF0CB9">
        <w:rPr>
          <w:szCs w:val="28"/>
        </w:rPr>
        <w:t xml:space="preserve">З.Ш. </w:t>
      </w:r>
      <w:proofErr w:type="spellStart"/>
      <w:r w:rsidR="00EF0CB9">
        <w:rPr>
          <w:szCs w:val="28"/>
        </w:rPr>
        <w:t>Шогенова</w:t>
      </w:r>
      <w:proofErr w:type="spellEnd"/>
      <w:r w:rsidRPr="00B84CE7">
        <w:rPr>
          <w:szCs w:val="28"/>
        </w:rPr>
        <w:t xml:space="preserve"> – преподаватель ГБПОУ «КБАДК»</w:t>
      </w:r>
    </w:p>
    <w:p w:rsidR="00846101" w:rsidRPr="00750316" w:rsidRDefault="00846101" w:rsidP="00846101">
      <w:pPr>
        <w:jc w:val="center"/>
        <w:rPr>
          <w:sz w:val="28"/>
          <w:szCs w:val="28"/>
        </w:rPr>
      </w:pPr>
    </w:p>
    <w:p w:rsidR="00846101" w:rsidRPr="00750316" w:rsidRDefault="00846101" w:rsidP="00846101">
      <w:pPr>
        <w:jc w:val="center"/>
        <w:rPr>
          <w:sz w:val="28"/>
          <w:szCs w:val="28"/>
        </w:rPr>
      </w:pPr>
    </w:p>
    <w:p w:rsidR="00846101" w:rsidRPr="00750316" w:rsidRDefault="00846101" w:rsidP="00846101">
      <w:pPr>
        <w:jc w:val="center"/>
        <w:rPr>
          <w:sz w:val="28"/>
          <w:szCs w:val="28"/>
        </w:rPr>
      </w:pPr>
    </w:p>
    <w:p w:rsidR="00846101" w:rsidRPr="00750316" w:rsidRDefault="00846101" w:rsidP="00846101">
      <w:pPr>
        <w:jc w:val="center"/>
        <w:rPr>
          <w:sz w:val="28"/>
          <w:szCs w:val="28"/>
        </w:rPr>
      </w:pPr>
    </w:p>
    <w:p w:rsidR="00846101" w:rsidRPr="00750316" w:rsidRDefault="00846101" w:rsidP="00846101">
      <w:pPr>
        <w:jc w:val="center"/>
        <w:rPr>
          <w:sz w:val="28"/>
          <w:szCs w:val="28"/>
        </w:rPr>
      </w:pPr>
    </w:p>
    <w:p w:rsidR="00846101" w:rsidRDefault="00846101" w:rsidP="00846101">
      <w:pPr>
        <w:jc w:val="center"/>
        <w:rPr>
          <w:sz w:val="28"/>
          <w:szCs w:val="28"/>
        </w:rPr>
      </w:pPr>
    </w:p>
    <w:p w:rsidR="00846101" w:rsidRDefault="00846101" w:rsidP="00846101">
      <w:pPr>
        <w:jc w:val="center"/>
        <w:rPr>
          <w:sz w:val="28"/>
          <w:szCs w:val="28"/>
        </w:rPr>
      </w:pPr>
    </w:p>
    <w:p w:rsidR="00846101" w:rsidRDefault="00846101" w:rsidP="00846101">
      <w:pPr>
        <w:jc w:val="center"/>
        <w:rPr>
          <w:sz w:val="28"/>
          <w:szCs w:val="28"/>
        </w:rPr>
      </w:pPr>
    </w:p>
    <w:p w:rsidR="00846101" w:rsidRPr="00DE0925" w:rsidRDefault="00846101" w:rsidP="00846101">
      <w:pPr>
        <w:jc w:val="center"/>
        <w:rPr>
          <w:sz w:val="28"/>
          <w:szCs w:val="28"/>
        </w:rPr>
      </w:pPr>
    </w:p>
    <w:p w:rsidR="00846101" w:rsidRDefault="00846101" w:rsidP="00846101">
      <w:pPr>
        <w:jc w:val="center"/>
      </w:pPr>
    </w:p>
    <w:p w:rsidR="00846101" w:rsidRDefault="00846101" w:rsidP="00846101">
      <w:pPr>
        <w:jc w:val="center"/>
      </w:pPr>
    </w:p>
    <w:p w:rsidR="00846101" w:rsidRDefault="00846101" w:rsidP="00846101">
      <w:pPr>
        <w:jc w:val="center"/>
      </w:pPr>
    </w:p>
    <w:p w:rsidR="00846101" w:rsidRDefault="00846101" w:rsidP="00846101">
      <w:pPr>
        <w:jc w:val="center"/>
      </w:pPr>
    </w:p>
    <w:p w:rsidR="00846101" w:rsidRDefault="00846101" w:rsidP="00846101">
      <w:pPr>
        <w:jc w:val="center"/>
      </w:pPr>
    </w:p>
    <w:p w:rsidR="00846101" w:rsidRDefault="00846101" w:rsidP="00846101">
      <w:pPr>
        <w:jc w:val="center"/>
      </w:pPr>
    </w:p>
    <w:p w:rsidR="00846101" w:rsidRDefault="00846101" w:rsidP="00846101">
      <w:pPr>
        <w:jc w:val="center"/>
      </w:pPr>
    </w:p>
    <w:p w:rsidR="00846101" w:rsidRDefault="00846101" w:rsidP="00846101">
      <w:pPr>
        <w:jc w:val="center"/>
      </w:pPr>
      <w:r>
        <w:t>Нальчик, 2023</w:t>
      </w:r>
      <w:r w:rsidRPr="009365D0">
        <w:t xml:space="preserve"> </w:t>
      </w:r>
      <w:r>
        <w:t>г</w:t>
      </w:r>
    </w:p>
    <w:p w:rsidR="00EF0CB9" w:rsidRDefault="00EF0CB9" w:rsidP="00846101">
      <w:pPr>
        <w:jc w:val="center"/>
      </w:pPr>
    </w:p>
    <w:p w:rsidR="00EF0CB9" w:rsidRPr="001C07E2" w:rsidRDefault="00EF0CB9" w:rsidP="00846101">
      <w:pPr>
        <w:jc w:val="center"/>
      </w:pPr>
    </w:p>
    <w:p w:rsidR="00846101" w:rsidRDefault="00846101" w:rsidP="00846101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ПОЯСНИТЕЛЬНАЯ ЗАПИСКА</w:t>
      </w:r>
    </w:p>
    <w:p w:rsidR="00846101" w:rsidRDefault="00846101" w:rsidP="00846101">
      <w:pPr>
        <w:pStyle w:val="a3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846101" w:rsidRPr="00F2503A" w:rsidRDefault="00846101" w:rsidP="0084610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rPr>
          <w:i/>
          <w:caps/>
        </w:rPr>
      </w:pPr>
      <w:r>
        <w:t>Задания для д</w:t>
      </w:r>
      <w:r w:rsidRPr="00F2503A">
        <w:t>иагностическ</w:t>
      </w:r>
      <w:r>
        <w:t>ой</w:t>
      </w:r>
      <w:r w:rsidRPr="00F2503A">
        <w:t xml:space="preserve"> работ</w:t>
      </w:r>
      <w:r>
        <w:t>ы</w:t>
      </w:r>
      <w:r w:rsidRPr="00F2503A">
        <w:t xml:space="preserve">  по дисциплине </w:t>
      </w:r>
      <w:r w:rsidR="00EF0CB9">
        <w:t>ЕН 02</w:t>
      </w:r>
      <w:r w:rsidRPr="00F2503A">
        <w:t xml:space="preserve"> «</w:t>
      </w:r>
      <w:r w:rsidR="00EF0CB9">
        <w:t>Информатика</w:t>
      </w:r>
      <w:r w:rsidRPr="00F2503A">
        <w:t xml:space="preserve">» </w:t>
      </w:r>
      <w:r>
        <w:t xml:space="preserve">разработаны </w:t>
      </w:r>
      <w:r w:rsidRPr="00F2503A">
        <w:t xml:space="preserve">для проверки </w:t>
      </w:r>
      <w:r>
        <w:t xml:space="preserve">остаточных </w:t>
      </w:r>
      <w:r w:rsidRPr="00F2503A">
        <w:t xml:space="preserve">знаний и </w:t>
      </w:r>
      <w:r>
        <w:t xml:space="preserve">активизации познавательной деятельности </w:t>
      </w:r>
      <w:r w:rsidRPr="00F2503A">
        <w:t xml:space="preserve">у студентов </w:t>
      </w:r>
      <w:r>
        <w:t xml:space="preserve">для </w:t>
      </w:r>
      <w:r w:rsidR="00EF0CB9">
        <w:t>специальности</w:t>
      </w:r>
      <w:r w:rsidRPr="00F2503A">
        <w:t xml:space="preserve"> 08.02.05 «Строительство и эксплуатация автомобильных дорог и аэродромов</w:t>
      </w:r>
      <w:r w:rsidR="00EF0CB9">
        <w:t>»</w:t>
      </w:r>
      <w:r w:rsidRPr="00F2503A">
        <w:t>.</w:t>
      </w:r>
    </w:p>
    <w:p w:rsidR="00846101" w:rsidRPr="00052D4C" w:rsidRDefault="00846101" w:rsidP="00846101">
      <w:pPr>
        <w:spacing w:line="360" w:lineRule="auto"/>
        <w:ind w:firstLine="567"/>
      </w:pPr>
      <w:r>
        <w:t>Тестовые за</w:t>
      </w:r>
      <w:r w:rsidRPr="00AD4C05">
        <w:t>дания разработаны в со</w:t>
      </w:r>
      <w:r>
        <w:t xml:space="preserve">ответствии с рабочей программой и </w:t>
      </w:r>
      <w:r>
        <w:rPr>
          <w:color w:val="000000"/>
        </w:rPr>
        <w:t>охватывают весь программный материал. Эталоны ответов прилагаются.</w:t>
      </w:r>
    </w:p>
    <w:p w:rsidR="00846101" w:rsidRDefault="00846101" w:rsidP="00846101">
      <w:pPr>
        <w:spacing w:line="360" w:lineRule="auto"/>
        <w:ind w:firstLine="567"/>
        <w:rPr>
          <w:color w:val="000000"/>
          <w:shd w:val="clear" w:color="auto" w:fill="FFFFFF"/>
        </w:rPr>
      </w:pPr>
      <w:r w:rsidRPr="00B83A02">
        <w:rPr>
          <w:color w:val="000000"/>
        </w:rPr>
        <w:t xml:space="preserve"> </w:t>
      </w:r>
      <w:r w:rsidRPr="00BB000C">
        <w:rPr>
          <w:color w:val="000000"/>
          <w:shd w:val="clear" w:color="auto" w:fill="FFFFFF"/>
        </w:rPr>
        <w:t xml:space="preserve">Тестирование представлено в </w:t>
      </w:r>
      <w:r>
        <w:rPr>
          <w:color w:val="000000"/>
          <w:shd w:val="clear" w:color="auto" w:fill="FFFFFF"/>
        </w:rPr>
        <w:t>3-х</w:t>
      </w:r>
      <w:r w:rsidRPr="00BB000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вариантах</w:t>
      </w:r>
      <w:r w:rsidRPr="00BB000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по 30 вопросов. </w:t>
      </w:r>
    </w:p>
    <w:p w:rsidR="00846101" w:rsidRDefault="00846101" w:rsidP="00846101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Критерии оценок:</w:t>
      </w:r>
    </w:p>
    <w:p w:rsidR="00846101" w:rsidRDefault="00846101" w:rsidP="00846101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«5» - не менее 90% правильных ответов,</w:t>
      </w:r>
    </w:p>
    <w:p w:rsidR="00846101" w:rsidRDefault="00846101" w:rsidP="00846101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«4» - не менее 70% правильных ответов,</w:t>
      </w:r>
    </w:p>
    <w:p w:rsidR="00846101" w:rsidRDefault="00846101" w:rsidP="00846101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«3» - не менее 50% правильных ответов,</w:t>
      </w:r>
    </w:p>
    <w:p w:rsidR="00846101" w:rsidRDefault="00846101" w:rsidP="00846101">
      <w:pPr>
        <w:spacing w:line="36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«2» -  менее 50% правильных ответов.</w:t>
      </w:r>
    </w:p>
    <w:p w:rsidR="00846101" w:rsidRDefault="00846101">
      <w:pPr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br w:type="page"/>
      </w:r>
    </w:p>
    <w:p w:rsidR="007D7520" w:rsidRPr="007765F2" w:rsidRDefault="007D7520" w:rsidP="007765F2">
      <w:pPr>
        <w:spacing w:after="375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765F2">
        <w:rPr>
          <w:rFonts w:eastAsia="Times New Roman" w:cs="Times New Roman"/>
          <w:b/>
          <w:sz w:val="24"/>
          <w:szCs w:val="24"/>
          <w:lang w:eastAsia="ru-RU"/>
        </w:rPr>
        <w:lastRenderedPageBreak/>
        <w:t>1 Вариант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1. Комплекс программ, обеспечивающих совместное функционирование всех устройств компьютера и предоставляющих пользователю доступ к ресурсам компьютера: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операционная система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оперативная память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программное обеспечение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2. Специалисты, разрабатывающие программное обеспечение: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системные администраторы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программисты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составители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3. Для разработки прикладных компьютерных программ на языке программирования используют: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математические пакеты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геоинформационные системы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системы программирования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4. К прикладному программному обеспечению относят: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графические редакторы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антивирусные программы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операционные системы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5. Специальные программы, управляющие работой внешних подключенных к компьютеру устройств: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архиваторы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сервисные программы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драйверы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6. В постоянном запоминающем устройстве компьютера хранится(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ятся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t>):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антивирусные программы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BIOS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операционная система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7. К сервисным программам относят: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системы программирования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операционные системы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архиваторы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8. Последовательность обращения к дискам на этапе загрузки компьютера определяет(ют):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BIOS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операционная система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прикладные программы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9. Взаимодействие между устройствами компьютера обеспечивает(ют):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коммуникационные программы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</w:r>
      <w:r w:rsidRPr="007D7520">
        <w:rPr>
          <w:rFonts w:eastAsia="Times New Roman" w:cs="Times New Roman"/>
          <w:sz w:val="24"/>
          <w:szCs w:val="24"/>
          <w:lang w:eastAsia="ru-RU"/>
        </w:rPr>
        <w:lastRenderedPageBreak/>
        <w:t>б) пользовательский интерфейс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аппаратный интерфейс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765F2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10. Комплекс программных средств, предназначенных для разработки компьютерных программ на языке программирования: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операционная система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система программирования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программное обеспечение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1. К прикладному программному обеспечению относят:</w:t>
      </w:r>
      <w:r w:rsidR="007D7520" w:rsidRPr="007765F2">
        <w:rPr>
          <w:color w:val="333333"/>
        </w:rPr>
        <w:br/>
        <w:t xml:space="preserve">а) графические редакторы </w:t>
      </w:r>
      <w:r w:rsidR="004B09DC">
        <w:rPr>
          <w:color w:val="333333"/>
        </w:rPr>
        <w:t xml:space="preserve"> </w:t>
      </w:r>
      <w:r w:rsidR="007D7520" w:rsidRPr="007765F2">
        <w:rPr>
          <w:color w:val="333333"/>
        </w:rPr>
        <w:br/>
        <w:t>б) антивирусные программы</w:t>
      </w:r>
      <w:r w:rsidR="007D7520" w:rsidRPr="007765F2">
        <w:rPr>
          <w:color w:val="333333"/>
        </w:rPr>
        <w:br/>
        <w:t>в) операционные системы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2. Как называют программы для обработки табличных данных:</w:t>
      </w:r>
      <w:r w:rsidR="007D7520" w:rsidRPr="007765F2">
        <w:rPr>
          <w:color w:val="333333"/>
        </w:rPr>
        <w:br/>
        <w:t>а) компьютерные презентации</w:t>
      </w:r>
      <w:r w:rsidR="007D7520" w:rsidRPr="007765F2">
        <w:rPr>
          <w:color w:val="333333"/>
        </w:rPr>
        <w:br/>
        <w:t xml:space="preserve">б) табличные процессоры </w:t>
      </w:r>
      <w:r w:rsidR="004B09DC">
        <w:rPr>
          <w:color w:val="333333"/>
        </w:rPr>
        <w:t xml:space="preserve"> </w:t>
      </w:r>
      <w:r w:rsidR="007D7520" w:rsidRPr="007765F2">
        <w:rPr>
          <w:color w:val="333333"/>
        </w:rPr>
        <w:br/>
        <w:t>в) системы табличных данных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3. В прикладное программное обеспечение входят:</w:t>
      </w:r>
      <w:r w:rsidR="007D7520" w:rsidRPr="007765F2">
        <w:rPr>
          <w:color w:val="333333"/>
        </w:rPr>
        <w:br/>
        <w:t>а) все программы, установленные на компьютере</w:t>
      </w:r>
      <w:r w:rsidR="007D7520" w:rsidRPr="007765F2">
        <w:rPr>
          <w:color w:val="333333"/>
        </w:rPr>
        <w:br/>
        <w:t>б) языки программирования</w:t>
      </w:r>
      <w:r w:rsidR="007D7520" w:rsidRPr="007765F2">
        <w:rPr>
          <w:color w:val="333333"/>
        </w:rPr>
        <w:br/>
        <w:t xml:space="preserve">в) текстовые редакторы </w:t>
      </w:r>
      <w:r w:rsidR="004B09DC">
        <w:rPr>
          <w:color w:val="333333"/>
        </w:rPr>
        <w:t xml:space="preserve"> 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4. Как называют набор программ для подготовки электронных документов:</w:t>
      </w:r>
      <w:r w:rsidR="007D7520" w:rsidRPr="007765F2">
        <w:rPr>
          <w:color w:val="333333"/>
        </w:rPr>
        <w:br/>
        <w:t xml:space="preserve">а) офисным пакетом </w:t>
      </w:r>
      <w:r w:rsidR="004B09DC">
        <w:rPr>
          <w:color w:val="333333"/>
        </w:rPr>
        <w:t xml:space="preserve"> </w:t>
      </w:r>
      <w:r w:rsidR="007D7520" w:rsidRPr="007765F2">
        <w:rPr>
          <w:color w:val="333333"/>
        </w:rPr>
        <w:br/>
        <w:t>б) комплексной системой</w:t>
      </w:r>
      <w:r w:rsidR="007D7520" w:rsidRPr="007765F2">
        <w:rPr>
          <w:color w:val="333333"/>
        </w:rPr>
        <w:br/>
        <w:t>в) текстовым редактором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5. Электронными таблицами являются следующие приложения:</w:t>
      </w:r>
      <w:r w:rsidR="007D7520" w:rsidRPr="007765F2">
        <w:rPr>
          <w:color w:val="333333"/>
        </w:rPr>
        <w:br/>
        <w:t xml:space="preserve">а) </w:t>
      </w:r>
      <w:proofErr w:type="spellStart"/>
      <w:r w:rsidR="007D7520" w:rsidRPr="007765F2">
        <w:rPr>
          <w:color w:val="333333"/>
        </w:rPr>
        <w:t>Access</w:t>
      </w:r>
      <w:proofErr w:type="spellEnd"/>
      <w:r w:rsidR="007D7520" w:rsidRPr="007765F2">
        <w:rPr>
          <w:color w:val="333333"/>
        </w:rPr>
        <w:br/>
        <w:t xml:space="preserve">б) </w:t>
      </w:r>
      <w:proofErr w:type="spellStart"/>
      <w:r w:rsidR="007D7520" w:rsidRPr="007765F2">
        <w:rPr>
          <w:color w:val="333333"/>
        </w:rPr>
        <w:t>Word</w:t>
      </w:r>
      <w:proofErr w:type="spellEnd"/>
      <w:r w:rsidR="007D7520" w:rsidRPr="007765F2">
        <w:rPr>
          <w:color w:val="333333"/>
        </w:rPr>
        <w:br/>
        <w:t xml:space="preserve">в) </w:t>
      </w:r>
      <w:proofErr w:type="spellStart"/>
      <w:r w:rsidR="007D7520" w:rsidRPr="007765F2">
        <w:rPr>
          <w:color w:val="333333"/>
        </w:rPr>
        <w:t>Excel</w:t>
      </w:r>
      <w:proofErr w:type="spellEnd"/>
      <w:r w:rsidR="007D7520" w:rsidRPr="007765F2">
        <w:rPr>
          <w:color w:val="333333"/>
        </w:rPr>
        <w:t xml:space="preserve"> </w:t>
      </w:r>
      <w:r w:rsidR="004B09DC">
        <w:rPr>
          <w:color w:val="333333"/>
        </w:rPr>
        <w:t xml:space="preserve"> 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6. Какая кодировка текста семейства UNICODE имеет два байта на символ:</w:t>
      </w:r>
      <w:r w:rsidR="007D7520" w:rsidRPr="007765F2">
        <w:rPr>
          <w:color w:val="333333"/>
        </w:rPr>
        <w:br/>
        <w:t>а) UTF-32</w:t>
      </w:r>
      <w:r w:rsidR="007D7520" w:rsidRPr="007765F2">
        <w:rPr>
          <w:color w:val="333333"/>
        </w:rPr>
        <w:br/>
        <w:t xml:space="preserve">б) UTF-16 </w:t>
      </w:r>
      <w:r w:rsidR="004B09DC">
        <w:rPr>
          <w:color w:val="333333"/>
        </w:rPr>
        <w:t xml:space="preserve"> </w:t>
      </w:r>
      <w:r w:rsidR="007D7520" w:rsidRPr="007765F2">
        <w:rPr>
          <w:color w:val="333333"/>
        </w:rPr>
        <w:br/>
        <w:t>в) UTF-8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7. Для разработки прикладных компьютерных программ на языке программирования используют:</w:t>
      </w:r>
      <w:r w:rsidR="007D7520" w:rsidRPr="007765F2">
        <w:rPr>
          <w:color w:val="333333"/>
        </w:rPr>
        <w:br/>
        <w:t>а) математические пакеты</w:t>
      </w:r>
      <w:r w:rsidR="007D7520" w:rsidRPr="007765F2">
        <w:rPr>
          <w:color w:val="333333"/>
        </w:rPr>
        <w:br/>
        <w:t>б) геоинформационные системы</w:t>
      </w:r>
      <w:r w:rsidR="007D7520" w:rsidRPr="007765F2">
        <w:rPr>
          <w:color w:val="333333"/>
        </w:rPr>
        <w:br/>
        <w:t xml:space="preserve">в) системы программирования </w:t>
      </w:r>
      <w:r w:rsidR="004B09DC">
        <w:rPr>
          <w:color w:val="333333"/>
        </w:rPr>
        <w:t xml:space="preserve"> 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8. Какая кодировка текста семейства UNICODE имеет переменное число байтов на символ:</w:t>
      </w:r>
      <w:r w:rsidR="007D7520" w:rsidRPr="007765F2">
        <w:rPr>
          <w:color w:val="333333"/>
        </w:rPr>
        <w:br/>
        <w:t xml:space="preserve">а) UTF-8 </w:t>
      </w:r>
      <w:r w:rsidR="004B09DC">
        <w:rPr>
          <w:color w:val="333333"/>
        </w:rPr>
        <w:t xml:space="preserve"> </w:t>
      </w:r>
      <w:r w:rsidR="007D7520" w:rsidRPr="007765F2">
        <w:rPr>
          <w:color w:val="333333"/>
        </w:rPr>
        <w:br/>
      </w:r>
      <w:r w:rsidR="007D7520" w:rsidRPr="007765F2">
        <w:rPr>
          <w:color w:val="333333"/>
        </w:rPr>
        <w:lastRenderedPageBreak/>
        <w:t>б) UTF-32</w:t>
      </w:r>
      <w:r w:rsidR="007D7520" w:rsidRPr="007765F2">
        <w:rPr>
          <w:color w:val="333333"/>
        </w:rPr>
        <w:br/>
        <w:t>в) UTF-16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="007D7520" w:rsidRPr="007765F2">
        <w:rPr>
          <w:color w:val="333333"/>
        </w:rPr>
        <w:t>9. Какой из перечисленных названий обозначает класс прикладного программного обеспечения:</w:t>
      </w:r>
      <w:r w:rsidR="007D7520" w:rsidRPr="007765F2">
        <w:rPr>
          <w:color w:val="333333"/>
        </w:rPr>
        <w:br/>
        <w:t>а) сервисное</w:t>
      </w:r>
      <w:r w:rsidR="007D7520" w:rsidRPr="007765F2">
        <w:rPr>
          <w:color w:val="333333"/>
        </w:rPr>
        <w:br/>
        <w:t>б) стандартизированное</w:t>
      </w:r>
      <w:r w:rsidR="007D7520" w:rsidRPr="007765F2">
        <w:rPr>
          <w:color w:val="333333"/>
        </w:rPr>
        <w:br/>
        <w:t xml:space="preserve">в) специализированное </w:t>
      </w:r>
      <w:r w:rsidR="004B09DC">
        <w:rPr>
          <w:color w:val="333333"/>
        </w:rPr>
        <w:t xml:space="preserve"> </w:t>
      </w:r>
    </w:p>
    <w:p w:rsidR="007D7520" w:rsidRPr="007765F2" w:rsidRDefault="007765F2" w:rsidP="007D7520">
      <w:pPr>
        <w:pStyle w:val="a3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="007D7520" w:rsidRPr="007765F2">
        <w:rPr>
          <w:color w:val="333333"/>
        </w:rPr>
        <w:t>0. Что подразумевает редактирование текста:</w:t>
      </w:r>
      <w:r w:rsidR="007D7520" w:rsidRPr="007765F2">
        <w:rPr>
          <w:color w:val="333333"/>
        </w:rPr>
        <w:br/>
        <w:t>а) изменение внешнего вида текста</w:t>
      </w:r>
      <w:r w:rsidR="007D7520" w:rsidRPr="007765F2">
        <w:rPr>
          <w:color w:val="333333"/>
        </w:rPr>
        <w:br/>
        <w:t xml:space="preserve">б) изменение содержания текста </w:t>
      </w:r>
      <w:r w:rsidR="004B09DC">
        <w:rPr>
          <w:color w:val="333333"/>
        </w:rPr>
        <w:t xml:space="preserve"> </w:t>
      </w:r>
      <w:r w:rsidR="007D7520" w:rsidRPr="007765F2">
        <w:rPr>
          <w:color w:val="333333"/>
        </w:rPr>
        <w:br/>
        <w:t>в) изменение шрифта текста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1. Чем коммутатор отличается от концентратора: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коммутаторы хранят внутреннюю таблицу коммутации и передают пакет на тот порт, на котором находится MAC назначения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концентраторы имеют таблицу коммутации, запоминая IP адреса всех проходящих кадров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коммутаторы работают на физическом уровне, это более умные устройства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. Для чего нужен шлюз по умолчанию: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на этот IP адрес отправляются все пакеты, в адресе источника которых стоит IP этой же подсети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на этот IP адрес отправляются все пакеты, которые не удалось передать напрямую узлу и для которых неизвестен точный маршрут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узел с этим IP преобразует доменные имена в IP адреса и наоборот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3. Выберите верное утверждение: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на одну сетевую карту может быть назначен только один IP адрес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одному компьютеру может быть назначен только один IP адрес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у одного компьютера может быть несколько сетевых карт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4. Выберите неверное утверждение: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у одного компьютера может быть только один MAC адрес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у одного компьютера может быть несколько сетевых карт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оба варианта верны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 xml:space="preserve">5. Для чего нужна программа </w:t>
      </w:r>
      <w:proofErr w:type="spellStart"/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ping</w:t>
      </w:r>
      <w:proofErr w:type="spellEnd"/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 помощью этой программы можно опрашивать IPv4 адреса узлов с целью выявить их недоступность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эта программа посылает ICMP с типом 8, а принимает ICMP с типом 7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с помощью этой программы можно преобразовать доменное имя в IP адрес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 xml:space="preserve">6. Для чего нужна программа </w:t>
      </w:r>
      <w:proofErr w:type="spellStart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ping</w:t>
      </w:r>
      <w:proofErr w:type="spellEnd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 помощью этой программы можно опрашивать IPv8 адреса узлов с целью выявить их доступность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с помощью этой программы можно опрашивать IPv6 адреса узлов с целью выявить их доступность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в) с помощью этой программы можно опрашивать IPv4 адреса узлов с целью выявить их недоступность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 xml:space="preserve">7. Для чего нужна программа </w:t>
      </w:r>
      <w:proofErr w:type="spellStart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ping</w:t>
      </w:r>
      <w:proofErr w:type="spellEnd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эта программа посылает ICMP с типом 8, а принимает ICMP с типом 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эта программа посылает ICMP с типом 8, а принимает ICMP с типом 4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эта программа посылает ICMP с типом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8, а принимает ICMP с типом 0 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8. Согласованный набор стандартных протоколов и реализующих их программно-аппаратных средств, достаточный для построения вычислительной сети: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сетевая технология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сетевая карта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сетчатая технология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9. Технология работы с …спектром используется, когда для передачи сигнала с большей полосой пропускания задействуется одна или несколько смежных частот%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зада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>нным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>б) рабочим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расширенным 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3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0. При помощи данной утилиты сетевой пользователь может определить, какие еще пользователи и хосты активны в сети: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Zinger</w:t>
      </w:r>
      <w:proofErr w:type="spellEnd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Finger</w:t>
      </w:r>
      <w:proofErr w:type="spellEnd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Singer</w:t>
      </w:r>
      <w:proofErr w:type="spellEnd"/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7D7520" w:rsidRPr="007765F2" w:rsidRDefault="007D7520" w:rsidP="007765F2">
      <w:pPr>
        <w:spacing w:after="375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765F2">
        <w:rPr>
          <w:rFonts w:eastAsia="Times New Roman" w:cs="Times New Roman"/>
          <w:b/>
          <w:sz w:val="24"/>
          <w:szCs w:val="24"/>
          <w:lang w:eastAsia="ru-RU"/>
        </w:rPr>
        <w:t>2 Вариант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1. Совокупность всех программ, предназначенных для выполнения на компьютере: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программное обеспечение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система программирования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операционная система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2. Приложениями специального назначения не являются: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геоинформационные системы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драйверы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математические пакеты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3. Приложениями специального назначения являются: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образовательные программы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драйверы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оба варианта верны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 xml:space="preserve">4. К какой из типов программ относится MS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Office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t>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система программирования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табличный процессор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пакет прикладных программ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lastRenderedPageBreak/>
        <w:t>5. Какая программа предназначена для работы с базами данных: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СУБД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Табличный процессор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Графический редактор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6. Программа, предназначенная для автоматизации процессов построения на экране дисплея графических изображений: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фотошоп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графический редактор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видеоконвертер</w:t>
      </w:r>
      <w:proofErr w:type="spellEnd"/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7. В прикладное программное обеспечение входят: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все программы, установленные на компьютере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языки программирования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текстовые редакторы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8. Для чего нужны инструментальные программы: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для управления устройствами ввода и вывода компьютера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для разработки, корректировки или развития других прикладных или системных программ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решать какие-либо задачи в пределах данной проблемной области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9. Перед отключением компьютера информацию можно сохранить: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в оперативной памяти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в процессоре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во внешней памяти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765F2" w:rsidRDefault="00846101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t>0. К системным программам относится: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MS </w:t>
      </w:r>
      <w:proofErr w:type="spellStart"/>
      <w:r w:rsidR="007D7520" w:rsidRPr="007D7520">
        <w:rPr>
          <w:rFonts w:eastAsia="Times New Roman" w:cs="Times New Roman"/>
          <w:sz w:val="24"/>
          <w:szCs w:val="24"/>
          <w:lang w:eastAsia="ru-RU"/>
        </w:rPr>
        <w:t>Word</w:t>
      </w:r>
      <w:proofErr w:type="spellEnd"/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BIOS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="007D7520" w:rsidRPr="007D7520">
        <w:rPr>
          <w:rFonts w:eastAsia="Times New Roman" w:cs="Times New Roman"/>
          <w:sz w:val="24"/>
          <w:szCs w:val="24"/>
          <w:lang w:eastAsia="ru-RU"/>
        </w:rPr>
        <w:t>Paint</w:t>
      </w:r>
      <w:proofErr w:type="spellEnd"/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11. Какое из приведенных названий приложений относится к классу прикладного ПО общего назначения: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Access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MathCad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1С бухгалтерия</w:t>
      </w:r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12. Как называется изменение внешнего вида текста: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структурирование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форматирование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формализация</w:t>
      </w:r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13. К приложениям специального назначения относятся: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экспертные системы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интегрированные среды разработки приложений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программы для создания баз данных</w:t>
      </w:r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14. Слово интерфейс обозначает: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версию операционной системы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виды программного обеспечения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способ обмена данными между пользователем и прикладными программами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15. К приложениям специального назначения относятся: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программы для автоматизированного проектирования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программы для разработки других программ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операционные системы</w:t>
      </w:r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16. Для подготовки создания и редактирования цифрового видео можно использовать программу: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Adobe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InDesign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iMovie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Audacity</w:t>
      </w:r>
      <w:proofErr w:type="spellEnd"/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17. К приложениям общего назначения относятся: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программы для разработки пользовательских приложений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сервисные программы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редакторы создания презентаций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18. Программа для подготовки технических иллюстраций: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Photoshop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Corel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Draw</w:t>
      </w:r>
      <w:proofErr w:type="spellEnd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Gimp</w:t>
      </w:r>
      <w:proofErr w:type="spellEnd"/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19. К приложениям общего назначения относятся: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медицинские экспертные системы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программы для ведения бухгалтерского учета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программы для создания графических файлов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t>20. Для поиска информации в базе данных используют: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текстовый процессор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программ для работы с базами данных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систему программирования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1. Беспроводные сети представляют собой развивающуюся технологию, вызывающую большой интерес по многим причинам. Самой очевидной причиной является то, что такие сети обеспечивают … портативных и ручных компьютерных устройств, позволяя пользователю забыть о кабелях: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мобильность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загруженность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доступных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2. Методом электрической коммутации является: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одиночный доступ с уплотнением каналов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множественный доступ с уплотнением каналов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множественный доступ без уплотнения каналов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3. Методом электрической коммутации является: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множественный доступ с частотным разделением каналов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одиночный доступ с частотным разделением каналов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динамический множественный доступ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4. Методом электрической коммутации является: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множественный доступ без уплотнения каналов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статистический одиночный доступ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статистический множественный доступ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5. Для обеспечения высокой степени защиты сети от несанкционированного доступа используются …, а также защищенная кабельная проводка: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маршрутизаторы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концентраторы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мосты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6. Кадры, предназначенные для передачи информации в процедурах с установлением логического соединения, и которые должны обязательно содержать поле информации, называются: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ненумерованные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информационные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нумерованные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7. Доступ в порядке приоритетов предназначается для коммуникаций, требующих … пересылки информации: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малого объема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длительного времени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малых задержек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8. Базовыми элементами управления безопасностью являются процедуры … пользователей, назначение и проверка прав доступа к ресурсам сети, управление полномочиями: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фильтрации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аутентификации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идентификации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2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 xml:space="preserve">9. Для обеспечения безопасности в сетях </w:t>
      </w:r>
      <w:proofErr w:type="spellStart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HomeRF</w:t>
      </w:r>
      <w:proofErr w:type="spellEnd"/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SWAP используется 128-битное шифрование данных и …-разрядные сетевые идентификаторы: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8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16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24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765F2" w:rsidRPr="007765F2" w:rsidRDefault="00846101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3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t>0. Укажите протокол, обеспечивающий сбор сетевой статистики, хранит эту информацию в базе данных: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HTTP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SNMP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765F2"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IGMP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7D7520" w:rsidRPr="007765F2" w:rsidRDefault="007D7520" w:rsidP="007765F2">
      <w:pPr>
        <w:spacing w:after="375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765F2">
        <w:rPr>
          <w:rFonts w:eastAsia="Times New Roman" w:cs="Times New Roman"/>
          <w:b/>
          <w:sz w:val="24"/>
          <w:szCs w:val="24"/>
          <w:lang w:eastAsia="ru-RU"/>
        </w:rPr>
        <w:lastRenderedPageBreak/>
        <w:t>3 Вариант</w:t>
      </w:r>
    </w:p>
    <w:p w:rsidR="007D7520" w:rsidRPr="007D7520" w:rsidRDefault="00846101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t>. К системным программам относится: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MS </w:t>
      </w:r>
      <w:proofErr w:type="spellStart"/>
      <w:r w:rsidR="007D7520" w:rsidRPr="007D7520">
        <w:rPr>
          <w:rFonts w:eastAsia="Times New Roman" w:cs="Times New Roman"/>
          <w:sz w:val="24"/>
          <w:szCs w:val="24"/>
          <w:lang w:eastAsia="ru-RU"/>
        </w:rPr>
        <w:t>Windows</w:t>
      </w:r>
      <w:proofErr w:type="spellEnd"/>
      <w:r w:rsidR="007D7520" w:rsidRPr="007D752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MS </w:t>
      </w:r>
      <w:proofErr w:type="spellStart"/>
      <w:r w:rsidR="007D7520" w:rsidRPr="007D7520">
        <w:rPr>
          <w:rFonts w:eastAsia="Times New Roman" w:cs="Times New Roman"/>
          <w:sz w:val="24"/>
          <w:szCs w:val="24"/>
          <w:lang w:eastAsia="ru-RU"/>
        </w:rPr>
        <w:t>Exel</w:t>
      </w:r>
      <w:proofErr w:type="spellEnd"/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MS </w:t>
      </w:r>
      <w:proofErr w:type="spellStart"/>
      <w:r w:rsidR="007D7520" w:rsidRPr="007D7520">
        <w:rPr>
          <w:rFonts w:eastAsia="Times New Roman" w:cs="Times New Roman"/>
          <w:sz w:val="24"/>
          <w:szCs w:val="24"/>
          <w:lang w:eastAsia="ru-RU"/>
        </w:rPr>
        <w:t>Word</w:t>
      </w:r>
      <w:proofErr w:type="spellEnd"/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2. К системным программам относится: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Paint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Linux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MS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Exel</w:t>
      </w:r>
      <w:proofErr w:type="spellEnd"/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3. К системным программам относится: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Paint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MS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Word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Антивирусы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4. Назначение операционной системы: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редактирование, сохранение текстовых документов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организовать взаимодействие пользователя с компьютером и выполнение всех других программ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выводить информацию на экран или печатающее устройство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5. Операционная система: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Google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Chrome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Basic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Linux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6. Операционная система: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Word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Windows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Opera</w:t>
      </w:r>
      <w:proofErr w:type="spellEnd"/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7. Укажите правильную запись имени файла: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stol.txt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7D7520">
        <w:rPr>
          <w:rFonts w:eastAsia="Times New Roman" w:cs="Times New Roman"/>
          <w:sz w:val="24"/>
          <w:szCs w:val="24"/>
          <w:lang w:eastAsia="ru-RU"/>
        </w:rPr>
        <w:t>a.bgbK</w:t>
      </w:r>
      <w:proofErr w:type="spellEnd"/>
      <w:r w:rsidRPr="007D7520">
        <w:rPr>
          <w:rFonts w:eastAsia="Times New Roman" w:cs="Times New Roman"/>
          <w:sz w:val="24"/>
          <w:szCs w:val="24"/>
          <w:lang w:eastAsia="ru-RU"/>
        </w:rPr>
        <w:br/>
        <w:t>в) bas.e.txt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8. Каталог: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а) специальное место на диске, в котором хранятся программы пользователя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специальное место на диске, в котором хранятся программы, предназначенные для диалога с пользователем компьютера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в) специальное место на диске, в котором хранятся имена файлов, сведения о размере файлов и т. д.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D7520" w:rsidRPr="007D7520" w:rsidRDefault="007D7520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D7520">
        <w:rPr>
          <w:rFonts w:eastAsia="Times New Roman" w:cs="Times New Roman"/>
          <w:sz w:val="24"/>
          <w:szCs w:val="24"/>
          <w:lang w:eastAsia="ru-RU"/>
        </w:rPr>
        <w:t>9. Путь к файлу: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а) последовательность из имен каталогов, разделенных знаком «/»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б) поименованная область на диске</w:t>
      </w:r>
      <w:r w:rsidRPr="007D7520">
        <w:rPr>
          <w:rFonts w:eastAsia="Times New Roman" w:cs="Times New Roman"/>
          <w:sz w:val="24"/>
          <w:szCs w:val="24"/>
          <w:lang w:eastAsia="ru-RU"/>
        </w:rPr>
        <w:br/>
        <w:t>в) список файлов, собранных в одном каталоге</w:t>
      </w:r>
    </w:p>
    <w:p w:rsidR="007D7520" w:rsidRPr="007D7520" w:rsidRDefault="00846101" w:rsidP="007D7520">
      <w:pPr>
        <w:spacing w:after="375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>10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t>. Для каких целей необходимо системное ПО: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>а) для решения задач из проблемных областей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 xml:space="preserve">б) для управления ресурсами ЭВМ </w:t>
      </w:r>
      <w:r w:rsidR="004B09D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sz w:val="24"/>
          <w:szCs w:val="24"/>
          <w:lang w:eastAsia="ru-RU"/>
        </w:rPr>
        <w:br/>
        <w:t>в) для расширения возможностей ОС</w:t>
      </w:r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1. К какому классу программного обеспечения принадлежат табличные редакторы: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прикладного программного обеспечения общего назначения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системного программного обеспечения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специализированного прикладного программного обеспечения</w:t>
      </w:r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2. Для редактирования графического изображения можно использовать программу: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KWrite</w:t>
      </w:r>
      <w:proofErr w:type="spellEnd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Paint</w:t>
      </w:r>
      <w:proofErr w:type="spellEnd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Word</w:t>
      </w:r>
      <w:proofErr w:type="spellEnd"/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3. Прикладные программы также называют: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утилитами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драйверами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приложениями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4. Защиту от вирусов обеспечивают: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системные программы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антивирусы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прикладные программы</w:t>
      </w:r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5. Прикладное программное обеспечение представляет собой: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программы для защиты от компьютерных вирусов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программы для обеспечения работы периферийного устройства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программы для решения пользовательских задач обработки информации различного вида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6. Основная задача системных администраторов: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разработка кроссплатформенных решений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настройка системного и прикладного ПО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решение прикладных задач</w:t>
      </w:r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7. В чем состоит суть технологии «облачных вычислений»: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в возможности размещения пользователем своих данных на просторах интернета без забот о способе хранения, ПО и ОС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в возможности размещения пользователем своих данных на выделенном (железном) сервере, расположенном в специализированном дата-центре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в) в возможности размещения пользователем своих данных на внешнем беспроводном устройстве</w:t>
      </w:r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8. Что такое компьютерная презентация: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а) совокупность изображений, созданных на компьютере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>б) набор изображений, хранящихся на компьютере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набор изображений, предназначенный для иллюстрации лекции, выступления или доклада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D7520" w:rsidRPr="007765F2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1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9. Какая из перечисленных программ является наиболее известной программой онлайн-офисов: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Google</w:t>
      </w:r>
      <w:proofErr w:type="spellEnd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Docs</w:t>
      </w:r>
      <w:proofErr w:type="spellEnd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Google</w:t>
      </w:r>
      <w:proofErr w:type="spellEnd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Docs</w:t>
      </w:r>
      <w:proofErr w:type="spellEnd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Power</w:t>
      </w:r>
      <w:proofErr w:type="spellEnd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7D7520" w:rsidRPr="007D7520">
        <w:rPr>
          <w:rFonts w:eastAsia="Times New Roman" w:cs="Times New Roman"/>
          <w:color w:val="333333"/>
          <w:sz w:val="24"/>
          <w:szCs w:val="24"/>
          <w:lang w:eastAsia="ru-RU"/>
        </w:rPr>
        <w:t>Point</w:t>
      </w:r>
      <w:proofErr w:type="spellEnd"/>
    </w:p>
    <w:p w:rsidR="007D7520" w:rsidRPr="007D7520" w:rsidRDefault="00846101" w:rsidP="007D7520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cs="Times New Roman"/>
          <w:color w:val="333333"/>
          <w:sz w:val="24"/>
          <w:szCs w:val="24"/>
          <w:shd w:val="clear" w:color="auto" w:fill="FFFFFF"/>
        </w:rPr>
        <w:t>2</w:t>
      </w:r>
      <w:r w:rsidR="007D7520" w:rsidRPr="007765F2">
        <w:rPr>
          <w:rFonts w:cs="Times New Roman"/>
          <w:color w:val="333333"/>
          <w:sz w:val="24"/>
          <w:szCs w:val="24"/>
          <w:shd w:val="clear" w:color="auto" w:fill="FFFFFF"/>
        </w:rPr>
        <w:t>0. Что такое СУБД:</w:t>
      </w:r>
      <w:r w:rsidR="007D7520" w:rsidRPr="007765F2">
        <w:rPr>
          <w:rFonts w:cs="Times New Roman"/>
          <w:color w:val="333333"/>
          <w:sz w:val="24"/>
          <w:szCs w:val="24"/>
        </w:rPr>
        <w:br/>
      </w:r>
      <w:r w:rsidR="007D7520" w:rsidRPr="007765F2">
        <w:rPr>
          <w:rFonts w:cs="Times New Roman"/>
          <w:color w:val="333333"/>
          <w:sz w:val="24"/>
          <w:szCs w:val="24"/>
          <w:shd w:val="clear" w:color="auto" w:fill="FFFFFF"/>
        </w:rPr>
        <w:t>а) система управления блоками данных</w:t>
      </w:r>
      <w:r w:rsidR="007D7520" w:rsidRPr="007765F2">
        <w:rPr>
          <w:rFonts w:cs="Times New Roman"/>
          <w:color w:val="333333"/>
          <w:sz w:val="24"/>
          <w:szCs w:val="24"/>
        </w:rPr>
        <w:br/>
      </w:r>
      <w:r w:rsidR="007D7520" w:rsidRPr="007765F2">
        <w:rPr>
          <w:rFonts w:cs="Times New Roman"/>
          <w:color w:val="333333"/>
          <w:sz w:val="24"/>
          <w:szCs w:val="24"/>
          <w:shd w:val="clear" w:color="auto" w:fill="FFFFFF"/>
        </w:rPr>
        <w:t xml:space="preserve">б) система управления базами данных </w:t>
      </w:r>
      <w:r w:rsidR="004B09DC">
        <w:rPr>
          <w:rFonts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7D7520" w:rsidRPr="007765F2">
        <w:rPr>
          <w:rFonts w:cs="Times New Roman"/>
          <w:color w:val="333333"/>
          <w:sz w:val="24"/>
          <w:szCs w:val="24"/>
        </w:rPr>
        <w:br/>
      </w:r>
      <w:r w:rsidR="007D7520" w:rsidRPr="007765F2">
        <w:rPr>
          <w:rFonts w:cs="Times New Roman"/>
          <w:color w:val="333333"/>
          <w:sz w:val="24"/>
          <w:szCs w:val="24"/>
          <w:shd w:val="clear" w:color="auto" w:fill="FFFFFF"/>
        </w:rPr>
        <w:t>в) системы управления базовым дублированием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21. Эквивалентом … уровня в стеке TCP/IP является протокол UDP: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транспортного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канального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физического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22. Так как запросы услуги CMIS могут применяться к более чем одному объекту, то стандарты CMIP/CMIS вводят такие понятия, как: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знакомство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обзор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просмотр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23. Так как запросы услуги CMIS могут применяться к более чем одному объекту, то стандарты CMIP/CMIS вводят такие понятия, как: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</w:t>
      </w:r>
      <w:proofErr w:type="spellStart"/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редуксация</w:t>
      </w:r>
      <w:proofErr w:type="spellEnd"/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</w:t>
      </w:r>
      <w:proofErr w:type="spellStart"/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моносинхронизация</w:t>
      </w:r>
      <w:proofErr w:type="spellEnd"/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синхронизация 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24. Так как запросы услуги CMIS могут применяться к более чем одному объекту, то стандарты CMIP/CMIS вводят такие понятия, как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>: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>а) реставрация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фильтрация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фрагментация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25. Крупный мультиплексор, объединяющий телекоммуникационные каналы в одном месте: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маршрутизатор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точка присутстви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>я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группа каналов 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26. Канал предназначен для передачи исходящего сигнала с помощью спектра частот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>: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>а) асинхронный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восходящий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нисходящий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27. Устройство, обеспечивающее передачу и прием сигналов по коммуник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>ационному кабелю: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трансивер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б) коммуникатор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сетевой адаптер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28. Для правильной работы комбинированного адаптера необходимо, чтобы в конкретный момент времени была(и) подключена(ы) … среда(ы) передачи сиг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>нала: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>а) три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>б) четыре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в) одна 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29. Для компьютерного оборудования, расположенного централизованно, необходимо соблюдать требования к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… в помещении: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а) температуре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б) количеству компьютеров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качеству компьютеров</w:t>
      </w:r>
    </w:p>
    <w:p w:rsidR="007765F2" w:rsidRPr="007765F2" w:rsidRDefault="007765F2" w:rsidP="007765F2">
      <w:pPr>
        <w:shd w:val="clear" w:color="auto" w:fill="FFFFFF"/>
        <w:spacing w:after="375"/>
        <w:ind w:firstLine="0"/>
        <w:jc w:val="lef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t>30. Для компьютерного оборудования, расположенного централизованно, необходимо соблюдать требования к … в помещении: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а) кач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t>еству компьютеров</w:t>
      </w:r>
      <w:r w:rsidR="004B09DC">
        <w:rPr>
          <w:rFonts w:eastAsia="Times New Roman" w:cs="Times New Roman"/>
          <w:color w:val="333333"/>
          <w:sz w:val="24"/>
          <w:szCs w:val="24"/>
          <w:lang w:eastAsia="ru-RU"/>
        </w:rPr>
        <w:br/>
        <w:t xml:space="preserve">б) влажности </w:t>
      </w:r>
      <w:r w:rsidRPr="007765F2">
        <w:rPr>
          <w:rFonts w:eastAsia="Times New Roman" w:cs="Times New Roman"/>
          <w:color w:val="333333"/>
          <w:sz w:val="24"/>
          <w:szCs w:val="24"/>
          <w:lang w:eastAsia="ru-RU"/>
        </w:rPr>
        <w:br/>
        <w:t>в) количеству компьютеров</w:t>
      </w:r>
    </w:p>
    <w:p w:rsidR="004B09DC" w:rsidRPr="00227294" w:rsidRDefault="004B09DC" w:rsidP="00AF19B1">
      <w:pPr>
        <w:ind w:firstLine="0"/>
        <w:jc w:val="left"/>
        <w:rPr>
          <w:rFonts w:cs="Times New Roman"/>
        </w:rPr>
      </w:pPr>
      <w:r>
        <w:rPr>
          <w:rFonts w:cs="Times New Roman"/>
          <w:sz w:val="24"/>
          <w:szCs w:val="24"/>
        </w:rPr>
        <w:br w:type="page"/>
      </w:r>
      <w:bookmarkStart w:id="0" w:name="_GoBack"/>
      <w:bookmarkEnd w:id="0"/>
    </w:p>
    <w:p w:rsidR="00591ED4" w:rsidRPr="007765F2" w:rsidRDefault="00AF19B1">
      <w:pPr>
        <w:rPr>
          <w:rFonts w:cs="Times New Roman"/>
          <w:sz w:val="24"/>
          <w:szCs w:val="24"/>
        </w:rPr>
      </w:pPr>
    </w:p>
    <w:sectPr w:rsidR="00591ED4" w:rsidRPr="0077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7476A"/>
    <w:multiLevelType w:val="hybridMultilevel"/>
    <w:tmpl w:val="E5BAA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3277B"/>
    <w:multiLevelType w:val="hybridMultilevel"/>
    <w:tmpl w:val="82EE7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90601"/>
    <w:multiLevelType w:val="hybridMultilevel"/>
    <w:tmpl w:val="F65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20"/>
    <w:rsid w:val="004B09DC"/>
    <w:rsid w:val="004B4AEE"/>
    <w:rsid w:val="004F7EE4"/>
    <w:rsid w:val="007765F2"/>
    <w:rsid w:val="007D7520"/>
    <w:rsid w:val="00846101"/>
    <w:rsid w:val="00AF19B1"/>
    <w:rsid w:val="00B366FD"/>
    <w:rsid w:val="00B9427D"/>
    <w:rsid w:val="00C5075C"/>
    <w:rsid w:val="00E46100"/>
    <w:rsid w:val="00EF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772D1-0665-4D13-990F-A56DBCCA5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paragraph" w:styleId="2">
    <w:name w:val="heading 2"/>
    <w:basedOn w:val="a"/>
    <w:next w:val="a"/>
    <w:link w:val="20"/>
    <w:qFormat/>
    <w:rsid w:val="00846101"/>
    <w:pPr>
      <w:keepNext/>
      <w:spacing w:before="240" w:after="60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D7520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D7520"/>
    <w:rPr>
      <w:color w:val="0000FF"/>
      <w:u w:val="single"/>
    </w:rPr>
  </w:style>
  <w:style w:type="character" w:customStyle="1" w:styleId="h76ccb973">
    <w:name w:val="h76ccb973"/>
    <w:basedOn w:val="a0"/>
    <w:rsid w:val="007D7520"/>
  </w:style>
  <w:style w:type="paragraph" w:styleId="a5">
    <w:name w:val="Balloon Text"/>
    <w:basedOn w:val="a"/>
    <w:link w:val="a6"/>
    <w:uiPriority w:val="99"/>
    <w:semiHidden/>
    <w:unhideWhenUsed/>
    <w:rsid w:val="007D75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520"/>
    <w:rPr>
      <w:rFonts w:ascii="Tahoma" w:hAnsi="Tahoma" w:cs="Tahoma"/>
      <w:sz w:val="16"/>
      <w:szCs w:val="16"/>
    </w:rPr>
  </w:style>
  <w:style w:type="character" w:customStyle="1" w:styleId="q55b9e593">
    <w:name w:val="q55b9e593"/>
    <w:basedOn w:val="a0"/>
    <w:rsid w:val="007D7520"/>
  </w:style>
  <w:style w:type="character" w:customStyle="1" w:styleId="ye922f2f5">
    <w:name w:val="ye922f2f5"/>
    <w:basedOn w:val="a0"/>
    <w:rsid w:val="007765F2"/>
  </w:style>
  <w:style w:type="character" w:customStyle="1" w:styleId="o3773516c">
    <w:name w:val="o3773516c"/>
    <w:basedOn w:val="a0"/>
    <w:rsid w:val="007765F2"/>
  </w:style>
  <w:style w:type="character" w:customStyle="1" w:styleId="xd11e02bb">
    <w:name w:val="xd11e02bb"/>
    <w:basedOn w:val="a0"/>
    <w:rsid w:val="007765F2"/>
  </w:style>
  <w:style w:type="character" w:customStyle="1" w:styleId="nc277cd91">
    <w:name w:val="nc277cd91"/>
    <w:basedOn w:val="a0"/>
    <w:rsid w:val="007765F2"/>
  </w:style>
  <w:style w:type="character" w:customStyle="1" w:styleId="20">
    <w:name w:val="Заголовок 2 Знак"/>
    <w:basedOn w:val="a0"/>
    <w:link w:val="2"/>
    <w:rsid w:val="008461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7">
    <w:name w:val="Table Grid"/>
    <w:basedOn w:val="a1"/>
    <w:uiPriority w:val="59"/>
    <w:rsid w:val="004B09DC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B09D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8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03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3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2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0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0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9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9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87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569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94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4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827751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772697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899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157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2383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00792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8274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603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20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1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415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0556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5033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162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42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23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95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9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03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2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5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9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2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76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61103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944863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9526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55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2228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65522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6889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4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9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8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44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7092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59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4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83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0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1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42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42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988837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9927163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180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264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95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402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613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585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143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7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57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1171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196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9516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9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0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2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07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257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700154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691930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511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3868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4386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97748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496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86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209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902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6530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58557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7875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022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3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4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79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53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59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6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17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2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70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74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64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569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035743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40279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65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2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4099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91003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753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654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098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788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489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0667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2285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869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2023-09-27T07:45:00Z</dcterms:created>
  <dcterms:modified xsi:type="dcterms:W3CDTF">2023-11-13T06:05:00Z</dcterms:modified>
</cp:coreProperties>
</file>